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D4E31" w14:textId="546B75E5" w:rsidR="00B0176D" w:rsidRDefault="00E8723C" w:rsidP="00E8723C">
      <w:pPr>
        <w:jc w:val="right"/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6325B9" wp14:editId="42CB9568">
            <wp:simplePos x="0" y="0"/>
            <wp:positionH relativeFrom="column">
              <wp:posOffset>-228599</wp:posOffset>
            </wp:positionH>
            <wp:positionV relativeFrom="paragraph">
              <wp:posOffset>-255494</wp:posOffset>
            </wp:positionV>
            <wp:extent cx="1860176" cy="600332"/>
            <wp:effectExtent l="0" t="0" r="698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113" cy="603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C6B979" wp14:editId="12A5D2B0">
                <wp:simplePos x="0" y="0"/>
                <wp:positionH relativeFrom="column">
                  <wp:posOffset>-295835</wp:posOffset>
                </wp:positionH>
                <wp:positionV relativeFrom="paragraph">
                  <wp:posOffset>369346</wp:posOffset>
                </wp:positionV>
                <wp:extent cx="7212106" cy="7172"/>
                <wp:effectExtent l="0" t="0" r="2730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2106" cy="71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4CCE43" id="Straight Connector 2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pt,29.1pt" to="544.6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" strokecolor="#2f5496 [2404]" strokeweight="1.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 w:rsidRPr="00E8723C"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  <w:t xml:space="preserve">Laura </w:t>
      </w:r>
      <w:r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  <w:t xml:space="preserve">A. </w:t>
      </w:r>
      <w:r w:rsidRPr="00E8723C"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  <w:t>Fife</w:t>
      </w:r>
    </w:p>
    <w:p w14:paraId="4BBB2C83" w14:textId="706426C2" w:rsidR="00E8723C" w:rsidRDefault="00E8723C" w:rsidP="00E8723C">
      <w:pPr>
        <w:jc w:val="right"/>
        <w:rPr>
          <w:rFonts w:ascii="Tahoma" w:hAnsi="Tahoma" w:cs="Tahoma"/>
          <w:color w:val="2F5496" w:themeColor="accent1" w:themeShade="BF"/>
          <w:sz w:val="18"/>
          <w:szCs w:val="18"/>
        </w:rPr>
      </w:pP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16546 Gleneagles Ct. Noblesville, IN 46060 / 317-710-7184 / </w:t>
      </w:r>
      <w:hyperlink r:id="rId5" w:history="1">
        <w:r w:rsidRPr="00584187">
          <w:rPr>
            <w:rStyle w:val="Hyperlink"/>
            <w:rFonts w:ascii="Tahoma" w:hAnsi="Tahoma" w:cs="Tahoma"/>
            <w:color w:val="034990" w:themeColor="hyperlink" w:themeShade="BF"/>
            <w:sz w:val="18"/>
            <w:szCs w:val="18"/>
          </w:rPr>
          <w:t>lfife@connections-in.com</w:t>
        </w:r>
      </w:hyperlink>
    </w:p>
    <w:p w14:paraId="22299FE5" w14:textId="40EF527D" w:rsidR="00E8723C" w:rsidRDefault="00E8723C" w:rsidP="00E8723C">
      <w:pPr>
        <w:rPr>
          <w:rFonts w:ascii="Tahoma" w:hAnsi="Tahoma" w:cs="Tahoma"/>
          <w:sz w:val="18"/>
          <w:szCs w:val="18"/>
        </w:rPr>
      </w:pPr>
    </w:p>
    <w:p w14:paraId="2C4F929E" w14:textId="77777777" w:rsidR="00E8723C" w:rsidRPr="0079329B" w:rsidRDefault="00E8723C" w:rsidP="0079329B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Education</w:t>
      </w:r>
    </w:p>
    <w:p w14:paraId="59108C33" w14:textId="2E1814D0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Purdue University, West Lafayette, IN  47907</w:t>
      </w:r>
    </w:p>
    <w:p w14:paraId="15A3396F" w14:textId="46D930F0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 xml:space="preserve">Bachelor of Arts, Triple Major:  Professional Writing, Communication, and Philosophy </w:t>
      </w:r>
    </w:p>
    <w:p w14:paraId="31DF246D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</w:p>
    <w:p w14:paraId="0AF1D771" w14:textId="62D2DEB4" w:rsidR="00E8723C" w:rsidRPr="0079329B" w:rsidRDefault="00E8723C" w:rsidP="0079329B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bookmarkStart w:id="0" w:name="_Hlk75441850"/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Employment Experience</w:t>
      </w:r>
      <w:r w:rsidR="004713C3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 in Human Services</w:t>
      </w:r>
    </w:p>
    <w:bookmarkEnd w:id="0"/>
    <w:p w14:paraId="7AE2BEF2" w14:textId="6DDA1211" w:rsidR="00E8723C" w:rsidRPr="0079329B" w:rsidRDefault="0079329B" w:rsidP="0079329B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Connections Case Management, LLC- </w:t>
      </w:r>
      <w:r w:rsidR="00E8723C" w:rsidRPr="0079329B">
        <w:rPr>
          <w:rFonts w:ascii="Tahoma" w:hAnsi="Tahoma" w:cs="Tahoma"/>
          <w:sz w:val="18"/>
          <w:szCs w:val="18"/>
        </w:rPr>
        <w:t xml:space="preserve">Chief Operating Officer (January 2015 to present)  </w:t>
      </w:r>
    </w:p>
    <w:p w14:paraId="67C45341" w14:textId="3EE284AE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</w:r>
      <w:r w:rsidR="0079329B">
        <w:rPr>
          <w:rFonts w:ascii="Tahoma" w:hAnsi="Tahoma" w:cs="Tahoma"/>
          <w:sz w:val="18"/>
          <w:szCs w:val="18"/>
        </w:rPr>
        <w:t>Managing Partner and Co-Owner</w:t>
      </w:r>
    </w:p>
    <w:p w14:paraId="1CC9E18D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</w:p>
    <w:p w14:paraId="07DEAD20" w14:textId="6842E565" w:rsidR="00E8723C" w:rsidRPr="0079329B" w:rsidRDefault="00F01AC8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Insights Consulting, Inc.</w:t>
      </w:r>
      <w:r>
        <w:rPr>
          <w:rFonts w:ascii="Tahoma" w:hAnsi="Tahoma" w:cs="Tahoma"/>
          <w:sz w:val="18"/>
          <w:szCs w:val="18"/>
        </w:rPr>
        <w:t xml:space="preserve">- </w:t>
      </w:r>
      <w:r w:rsidR="00E8723C" w:rsidRPr="0079329B">
        <w:rPr>
          <w:rFonts w:ascii="Tahoma" w:hAnsi="Tahoma" w:cs="Tahoma"/>
          <w:sz w:val="18"/>
          <w:szCs w:val="18"/>
        </w:rPr>
        <w:t xml:space="preserve">Care Coordinator/QIDP (February 2011 to November 2013)  </w:t>
      </w:r>
    </w:p>
    <w:p w14:paraId="04A4625F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 xml:space="preserve">Coordinate transitions for incoming and outgoing residential and in-home service clients. </w:t>
      </w:r>
    </w:p>
    <w:p w14:paraId="315E7D67" w14:textId="77777777" w:rsidR="00E8723C" w:rsidRPr="0079329B" w:rsidRDefault="00E8723C" w:rsidP="008B29D8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 xml:space="preserve">Collaborate with peripheral partner companies that also support </w:t>
      </w:r>
      <w:proofErr w:type="gramStart"/>
      <w:r w:rsidRPr="0079329B">
        <w:rPr>
          <w:rFonts w:ascii="Tahoma" w:hAnsi="Tahoma" w:cs="Tahoma"/>
          <w:sz w:val="18"/>
          <w:szCs w:val="18"/>
        </w:rPr>
        <w:t>Insights</w:t>
      </w:r>
      <w:proofErr w:type="gramEnd"/>
      <w:r w:rsidRPr="0079329B">
        <w:rPr>
          <w:rFonts w:ascii="Tahoma" w:hAnsi="Tahoma" w:cs="Tahoma"/>
          <w:sz w:val="18"/>
          <w:szCs w:val="18"/>
        </w:rPr>
        <w:t xml:space="preserve"> clients including pharmacy, durable medical equipment providers, advocacy groups, community and faith-based programs, PA providers, social services, etc.</w:t>
      </w:r>
    </w:p>
    <w:p w14:paraId="10FD9650" w14:textId="77777777" w:rsidR="00E8723C" w:rsidRPr="0079329B" w:rsidRDefault="00E8723C" w:rsidP="008B29D8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Organize and disseminate incoming NOAs/contracts to ensure that services are provided in a timely and cost-effective manner.</w:t>
      </w:r>
    </w:p>
    <w:p w14:paraId="6B7C2FE2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Provide supervision, training, and support for various residential/respite sites.</w:t>
      </w:r>
    </w:p>
    <w:p w14:paraId="1645F37B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Complete monthlies, censuses, and various paperwork for multiple client sites.</w:t>
      </w:r>
    </w:p>
    <w:p w14:paraId="149A6B43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 xml:space="preserve">Compose policies and procedures for new business unit of Insights geared to provide attendant care and homemaker services. </w:t>
      </w:r>
    </w:p>
    <w:p w14:paraId="031197F3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Support organization in establishing CARF accreditation through defining and refining goals and processes.</w:t>
      </w:r>
    </w:p>
    <w:p w14:paraId="54FEF801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</w:p>
    <w:p w14:paraId="547D1714" w14:textId="2070B3FD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IPMG, Inc.</w:t>
      </w:r>
      <w:r w:rsidR="00F01AC8">
        <w:rPr>
          <w:rFonts w:ascii="Tahoma" w:hAnsi="Tahoma" w:cs="Tahoma"/>
          <w:sz w:val="18"/>
          <w:szCs w:val="18"/>
        </w:rPr>
        <w:t xml:space="preserve">- Case </w:t>
      </w:r>
      <w:proofErr w:type="gramStart"/>
      <w:r w:rsidR="00F01AC8">
        <w:rPr>
          <w:rFonts w:ascii="Tahoma" w:hAnsi="Tahoma" w:cs="Tahoma"/>
          <w:sz w:val="18"/>
          <w:szCs w:val="18"/>
        </w:rPr>
        <w:t>Manager</w:t>
      </w:r>
      <w:r w:rsidRPr="0079329B">
        <w:rPr>
          <w:rFonts w:ascii="Tahoma" w:hAnsi="Tahoma" w:cs="Tahoma"/>
          <w:sz w:val="18"/>
          <w:szCs w:val="18"/>
        </w:rPr>
        <w:t xml:space="preserve">  (</w:t>
      </w:r>
      <w:proofErr w:type="gramEnd"/>
      <w:r w:rsidRPr="0079329B">
        <w:rPr>
          <w:rFonts w:ascii="Tahoma" w:hAnsi="Tahoma" w:cs="Tahoma"/>
          <w:sz w:val="18"/>
          <w:szCs w:val="18"/>
        </w:rPr>
        <w:t>Feb 2010 to Jan 2011)/</w:t>
      </w:r>
      <w:proofErr w:type="spellStart"/>
      <w:r w:rsidRPr="0079329B">
        <w:rPr>
          <w:rFonts w:ascii="Tahoma" w:hAnsi="Tahoma" w:cs="Tahoma"/>
          <w:sz w:val="18"/>
          <w:szCs w:val="18"/>
        </w:rPr>
        <w:t>Ca</w:t>
      </w:r>
      <w:r w:rsidR="00F01AC8">
        <w:rPr>
          <w:rFonts w:ascii="Tahoma" w:hAnsi="Tahoma" w:cs="Tahoma"/>
          <w:sz w:val="18"/>
          <w:szCs w:val="18"/>
        </w:rPr>
        <w:t>reStar</w:t>
      </w:r>
      <w:proofErr w:type="spellEnd"/>
      <w:r w:rsidR="00F01AC8">
        <w:rPr>
          <w:rFonts w:ascii="Tahoma" w:hAnsi="Tahoma" w:cs="Tahoma"/>
          <w:sz w:val="18"/>
          <w:szCs w:val="18"/>
        </w:rPr>
        <w:t xml:space="preserve"> of Indiana- Case Manager </w:t>
      </w:r>
      <w:r w:rsidRPr="0079329B">
        <w:rPr>
          <w:rFonts w:ascii="Tahoma" w:hAnsi="Tahoma" w:cs="Tahoma"/>
          <w:sz w:val="18"/>
          <w:szCs w:val="18"/>
        </w:rPr>
        <w:t>(Dec 2013 to Sept 2014)</w:t>
      </w:r>
    </w:p>
    <w:p w14:paraId="270935A4" w14:textId="34076A64" w:rsidR="00E8723C" w:rsidRPr="0079329B" w:rsidRDefault="00E8723C" w:rsidP="008B29D8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Advocate for a caseload of various individuals with Developmental Disability, Autism, and Support Services waivers.</w:t>
      </w:r>
    </w:p>
    <w:p w14:paraId="275B9E02" w14:textId="77777777" w:rsidR="00E8723C" w:rsidRPr="0079329B" w:rsidRDefault="00E8723C" w:rsidP="008B29D8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Facilitate meetings and work with a variety of people on interdisciplinary teams to support individuals with disabilities to live meaningful lives in the direction of their choice with paid and natural supports.</w:t>
      </w:r>
    </w:p>
    <w:p w14:paraId="0069E825" w14:textId="14B11CEA" w:rsidR="00E8723C" w:rsidRPr="0079329B" w:rsidRDefault="00E8723C" w:rsidP="008B29D8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 xml:space="preserve">Assist clients and their teams to identify community supports in an uncertain economy </w:t>
      </w:r>
      <w:proofErr w:type="gramStart"/>
      <w:r w:rsidRPr="0079329B">
        <w:rPr>
          <w:rFonts w:ascii="Tahoma" w:hAnsi="Tahoma" w:cs="Tahoma"/>
          <w:sz w:val="18"/>
          <w:szCs w:val="18"/>
        </w:rPr>
        <w:t>so as to</w:t>
      </w:r>
      <w:proofErr w:type="gramEnd"/>
      <w:r w:rsidRPr="0079329B">
        <w:rPr>
          <w:rFonts w:ascii="Tahoma" w:hAnsi="Tahoma" w:cs="Tahoma"/>
          <w:sz w:val="18"/>
          <w:szCs w:val="18"/>
        </w:rPr>
        <w:t xml:space="preserve"> maximize their waiver budgets effectively.</w:t>
      </w:r>
    </w:p>
    <w:p w14:paraId="495F60FF" w14:textId="0421E5E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 xml:space="preserve"> </w:t>
      </w:r>
    </w:p>
    <w:p w14:paraId="38B9D3E1" w14:textId="0E7BF3AA" w:rsidR="00E8723C" w:rsidRPr="008B29D8" w:rsidRDefault="00B74157" w:rsidP="0079329B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Community Engagement</w:t>
      </w:r>
    </w:p>
    <w:p w14:paraId="4C022A0A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 xml:space="preserve">Member, Board of Directors – Family Voices Indiana (May2012 to Present)  </w:t>
      </w:r>
    </w:p>
    <w:p w14:paraId="0A13B088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Provide support to grassroots non-profit that assists families that have children with special health care needs</w:t>
      </w:r>
    </w:p>
    <w:p w14:paraId="3067FE4A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Research and author grants to provide funding and financial supports</w:t>
      </w:r>
    </w:p>
    <w:p w14:paraId="20932F28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Collaborate with members and staff to determine and target opportunities for growth/expansion, and refinement.</w:t>
      </w:r>
    </w:p>
    <w:p w14:paraId="4984D5F1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</w:p>
    <w:p w14:paraId="0810522D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 xml:space="preserve">Vice President/Fundraising Chairperson, Tri County Education Center PTA (2008 to May 2010)  </w:t>
      </w:r>
    </w:p>
    <w:p w14:paraId="752D30BB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Work as a liaison between the school, parents, and special education cooperative</w:t>
      </w:r>
    </w:p>
    <w:p w14:paraId="3C3B14E0" w14:textId="3E306462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Educate parents and educators about community resources for special needs children</w:t>
      </w:r>
    </w:p>
    <w:p w14:paraId="419CA074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</w:p>
    <w:p w14:paraId="30C45C21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 xml:space="preserve">Member, Board of Directors – Chromosome Deletion Outreach (April 2003 to April 2006)  </w:t>
      </w:r>
    </w:p>
    <w:p w14:paraId="780F3D98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 xml:space="preserve">Author responses to website inquiries </w:t>
      </w:r>
    </w:p>
    <w:p w14:paraId="7BBAE7BA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Research grant opportunities for international non-profit organization</w:t>
      </w:r>
    </w:p>
    <w:p w14:paraId="03C9F24E" w14:textId="284775A1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Complete monthly membership reports</w:t>
      </w:r>
    </w:p>
    <w:p w14:paraId="75613FF2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</w:p>
    <w:p w14:paraId="2EDF2E29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 xml:space="preserve">Co-Chairperson, St. Joseph County First Steps Family Involvement Group (April 2002 to March 2005)  </w:t>
      </w:r>
    </w:p>
    <w:p w14:paraId="262B2B06" w14:textId="6D83A927" w:rsidR="00E8723C" w:rsidRPr="0079329B" w:rsidRDefault="00E8723C" w:rsidP="00BA5062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Coordinate training opportunities and lectures:  locate and schedule speakers and venues, publicize events through mailings and flyers, organize registration activities, and manage correspondence throughout the process</w:t>
      </w:r>
    </w:p>
    <w:p w14:paraId="611E4C23" w14:textId="77777777" w:rsidR="00E8723C" w:rsidRPr="0079329B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Facilitate family discussion at monthly group meetings</w:t>
      </w:r>
    </w:p>
    <w:p w14:paraId="383C5B0E" w14:textId="0111BA63" w:rsidR="00E8723C" w:rsidRDefault="00E8723C" w:rsidP="0079329B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  <w:t>Present organization information to local businesses for corporate donations</w:t>
      </w:r>
    </w:p>
    <w:p w14:paraId="202816B9" w14:textId="3CFC77DF" w:rsidR="008B29D8" w:rsidRDefault="008B29D8" w:rsidP="0079329B">
      <w:pPr>
        <w:spacing w:after="0"/>
        <w:rPr>
          <w:rFonts w:ascii="Tahoma" w:hAnsi="Tahoma" w:cs="Tahoma"/>
          <w:sz w:val="18"/>
          <w:szCs w:val="18"/>
        </w:rPr>
      </w:pPr>
    </w:p>
    <w:p w14:paraId="3C8F81FD" w14:textId="6828CB46" w:rsidR="008B29D8" w:rsidRPr="0079329B" w:rsidRDefault="008B29D8" w:rsidP="0079329B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References</w:t>
      </w:r>
    </w:p>
    <w:p w14:paraId="1F48AC66" w14:textId="67199FC6" w:rsidR="00BA5062" w:rsidRDefault="00BA5062" w:rsidP="00BA506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Joan Harris, Waiver Parent/Guardian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Ranaye Miles, COO, P&amp;P Home Services</w:t>
      </w:r>
    </w:p>
    <w:p w14:paraId="14620DBF" w14:textId="49224512" w:rsidR="00BA5062" w:rsidRDefault="00BA5062" w:rsidP="00BA5062">
      <w:pPr>
        <w:spacing w:after="0"/>
        <w:rPr>
          <w:rFonts w:ascii="Tahoma" w:hAnsi="Tahoma" w:cs="Tahoma"/>
          <w:sz w:val="18"/>
          <w:szCs w:val="18"/>
        </w:rPr>
      </w:pPr>
      <w:hyperlink r:id="rId6" w:history="1">
        <w:r w:rsidRPr="00584187">
          <w:rPr>
            <w:rStyle w:val="Hyperlink"/>
            <w:rFonts w:ascii="Tahoma" w:hAnsi="Tahoma" w:cs="Tahoma"/>
            <w:sz w:val="18"/>
            <w:szCs w:val="18"/>
          </w:rPr>
          <w:t>joan4373@gmail.com</w:t>
        </w:r>
      </w:hyperlink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hyperlink r:id="rId7" w:history="1">
        <w:r w:rsidRPr="00584187">
          <w:rPr>
            <w:rStyle w:val="Hyperlink"/>
            <w:rFonts w:ascii="Tahoma" w:hAnsi="Tahoma" w:cs="Tahoma"/>
            <w:sz w:val="18"/>
            <w:szCs w:val="18"/>
          </w:rPr>
          <w:t>miles@pphomeservices.com</w:t>
        </w:r>
      </w:hyperlink>
    </w:p>
    <w:p w14:paraId="2FDB32A2" w14:textId="2A6DD5BC" w:rsidR="00BA5062" w:rsidRDefault="00BA5062" w:rsidP="00BA5062">
      <w:pPr>
        <w:spacing w:after="0"/>
        <w:rPr>
          <w:rFonts w:ascii="Tahoma" w:hAnsi="Tahoma" w:cs="Tahoma"/>
          <w:sz w:val="18"/>
          <w:szCs w:val="18"/>
        </w:rPr>
      </w:pPr>
      <w:r w:rsidRPr="00BA5062">
        <w:rPr>
          <w:rFonts w:ascii="Tahoma" w:hAnsi="Tahoma" w:cs="Tahoma"/>
          <w:sz w:val="18"/>
          <w:szCs w:val="18"/>
        </w:rPr>
        <w:t>765-650-1250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BA5062">
        <w:rPr>
          <w:rFonts w:ascii="Tahoma" w:hAnsi="Tahoma" w:cs="Tahoma"/>
          <w:sz w:val="18"/>
          <w:szCs w:val="18"/>
        </w:rPr>
        <w:t>317-696-7951</w:t>
      </w:r>
    </w:p>
    <w:p w14:paraId="6955B835" w14:textId="1888C7A9" w:rsidR="00BA5062" w:rsidRDefault="00BA5062" w:rsidP="00BA5062">
      <w:pPr>
        <w:spacing w:after="0"/>
        <w:rPr>
          <w:rFonts w:ascii="Tahoma" w:hAnsi="Tahoma" w:cs="Tahoma"/>
          <w:sz w:val="18"/>
          <w:szCs w:val="18"/>
        </w:rPr>
      </w:pPr>
    </w:p>
    <w:p w14:paraId="52606247" w14:textId="2F69D0AA" w:rsidR="00BA5062" w:rsidRDefault="00BA5062" w:rsidP="00BA5062">
      <w:pPr>
        <w:spacing w:after="0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Andra</w:t>
      </w:r>
      <w:proofErr w:type="spellEnd"/>
      <w:r>
        <w:rPr>
          <w:rFonts w:ascii="Tahoma" w:hAnsi="Tahoma" w:cs="Tahoma"/>
          <w:sz w:val="18"/>
          <w:szCs w:val="18"/>
        </w:rPr>
        <w:t xml:space="preserve"> Cochran, Waiver Parent/Guardian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Nina Cribbs, Director, Insights Consulting</w:t>
      </w:r>
    </w:p>
    <w:p w14:paraId="2BA7E875" w14:textId="65045D8F" w:rsidR="00BA5062" w:rsidRDefault="00BA5062" w:rsidP="00BA5062">
      <w:pPr>
        <w:spacing w:after="0"/>
        <w:rPr>
          <w:rFonts w:ascii="Tahoma" w:hAnsi="Tahoma" w:cs="Tahoma"/>
          <w:sz w:val="18"/>
          <w:szCs w:val="18"/>
        </w:rPr>
      </w:pPr>
      <w:hyperlink r:id="rId8" w:history="1">
        <w:r w:rsidRPr="00584187">
          <w:rPr>
            <w:rStyle w:val="Hyperlink"/>
            <w:rFonts w:ascii="Tahoma" w:hAnsi="Tahoma" w:cs="Tahoma"/>
            <w:sz w:val="18"/>
            <w:szCs w:val="18"/>
          </w:rPr>
          <w:t>Andra.cochran@gmail.com</w:t>
        </w:r>
      </w:hyperlink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hyperlink r:id="rId9" w:history="1">
        <w:r w:rsidR="00FA4F0B" w:rsidRPr="00584187">
          <w:rPr>
            <w:rStyle w:val="Hyperlink"/>
            <w:rFonts w:ascii="Tahoma" w:hAnsi="Tahoma" w:cs="Tahoma"/>
            <w:sz w:val="18"/>
            <w:szCs w:val="18"/>
          </w:rPr>
          <w:t>ncribbs@insightsonline.net</w:t>
        </w:r>
      </w:hyperlink>
    </w:p>
    <w:p w14:paraId="1CA1173E" w14:textId="59C80ADC" w:rsidR="00BA5062" w:rsidRPr="00BA5062" w:rsidRDefault="00BA5062" w:rsidP="00BA5062">
      <w:pPr>
        <w:spacing w:after="0"/>
        <w:rPr>
          <w:rFonts w:ascii="Tahoma" w:hAnsi="Tahoma" w:cs="Tahoma"/>
          <w:sz w:val="18"/>
          <w:szCs w:val="18"/>
        </w:rPr>
      </w:pPr>
      <w:r w:rsidRPr="00BA5062">
        <w:rPr>
          <w:rFonts w:ascii="Tahoma" w:hAnsi="Tahoma" w:cs="Tahoma"/>
          <w:sz w:val="18"/>
          <w:szCs w:val="18"/>
        </w:rPr>
        <w:t>317-517-6186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BA5062">
        <w:rPr>
          <w:rFonts w:ascii="Tahoma" w:hAnsi="Tahoma" w:cs="Tahoma"/>
          <w:sz w:val="18"/>
          <w:szCs w:val="18"/>
        </w:rPr>
        <w:t>317-402-2224</w:t>
      </w:r>
    </w:p>
    <w:sectPr w:rsidR="00BA5062" w:rsidRPr="00BA5062" w:rsidSect="00E8723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23C"/>
    <w:rsid w:val="004713C3"/>
    <w:rsid w:val="006229C3"/>
    <w:rsid w:val="0079329B"/>
    <w:rsid w:val="008B29D8"/>
    <w:rsid w:val="00996B72"/>
    <w:rsid w:val="00B74157"/>
    <w:rsid w:val="00BA5062"/>
    <w:rsid w:val="00BD4AE9"/>
    <w:rsid w:val="00E8723C"/>
    <w:rsid w:val="00F01AC8"/>
    <w:rsid w:val="00FA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46A716"/>
  <w15:chartTrackingRefBased/>
  <w15:docId w15:val="{DC46A5B0-CAC9-48F6-B07A-D06353042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8723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872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ra.cochran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les@pphomeservice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oan4373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lfife@connections-in.com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mailto:ncribbs@insightsonline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5</cp:revision>
  <dcterms:created xsi:type="dcterms:W3CDTF">2021-06-24T18:13:00Z</dcterms:created>
  <dcterms:modified xsi:type="dcterms:W3CDTF">2021-06-24T21:37:00Z</dcterms:modified>
</cp:coreProperties>
</file>